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99E6" w14:textId="77777777" w:rsidR="00CD3545" w:rsidRPr="00F62CD3" w:rsidRDefault="00CD3545">
      <w:pPr>
        <w:pStyle w:val="Ttulo1"/>
        <w:jc w:val="right"/>
        <w:rPr>
          <w:rFonts w:asciiTheme="minorHAnsi" w:hAnsiTheme="minorHAnsi" w:cstheme="minorHAnsi"/>
          <w:sz w:val="12"/>
          <w:szCs w:val="12"/>
        </w:rPr>
      </w:pPr>
    </w:p>
    <w:p w14:paraId="0FBD0790" w14:textId="26E6B497" w:rsidR="00FD3C13" w:rsidRPr="00F62CD3" w:rsidRDefault="00FD3C13" w:rsidP="00FD3C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2CD3">
        <w:rPr>
          <w:rFonts w:asciiTheme="minorHAnsi" w:hAnsiTheme="minorHAnsi" w:cstheme="minorHAnsi"/>
          <w:b/>
          <w:bCs/>
          <w:sz w:val="24"/>
          <w:szCs w:val="24"/>
        </w:rPr>
        <w:t>FORMULÁRIO DE SOLICITAÇAÕ DE AFASTAMENTO NO PAÍS</w:t>
      </w:r>
    </w:p>
    <w:p w14:paraId="69EC2372" w14:textId="77777777" w:rsidR="00FD3C13" w:rsidRPr="00FD3C13" w:rsidRDefault="00FD3C13" w:rsidP="00FD3C13">
      <w:pPr>
        <w:jc w:val="center"/>
        <w:rPr>
          <w:b/>
          <w:bCs/>
        </w:rPr>
      </w:pPr>
    </w:p>
    <w:p w14:paraId="74A5F766" w14:textId="7BF07EC4" w:rsidR="00CD3545" w:rsidRDefault="00B63ADF" w:rsidP="00695F17">
      <w:pPr>
        <w:pStyle w:val="Ttulo1"/>
        <w:jc w:val="right"/>
        <w:rPr>
          <w:rFonts w:ascii="Calibri" w:hAnsi="Calibri" w:cs="Arial"/>
          <w:b w:val="0"/>
          <w:szCs w:val="24"/>
        </w:rPr>
      </w:pPr>
      <w:r>
        <w:rPr>
          <w:rFonts w:ascii="Calibri" w:hAnsi="Calibri" w:cs="Arial"/>
          <w:b w:val="0"/>
          <w:szCs w:val="24"/>
        </w:rPr>
        <w:t xml:space="preserve">Vitória/ES, </w:t>
      </w:r>
      <w:r w:rsidR="00695F17">
        <w:rPr>
          <w:rFonts w:ascii="Calibri" w:hAnsi="Calibri" w:cs="Arial"/>
          <w:b w:val="0"/>
          <w:szCs w:val="24"/>
        </w:rPr>
        <w:t xml:space="preserve">de                       </w:t>
      </w:r>
      <w:proofErr w:type="spellStart"/>
      <w:r w:rsidR="00695F17">
        <w:rPr>
          <w:rFonts w:ascii="Calibri" w:hAnsi="Calibri" w:cs="Arial"/>
          <w:b w:val="0"/>
          <w:szCs w:val="24"/>
        </w:rPr>
        <w:t>de</w:t>
      </w:r>
      <w:proofErr w:type="spellEnd"/>
      <w:r w:rsidR="00695F17">
        <w:rPr>
          <w:rFonts w:ascii="Calibri" w:hAnsi="Calibri" w:cs="Arial"/>
          <w:b w:val="0"/>
          <w:szCs w:val="24"/>
        </w:rPr>
        <w:t xml:space="preserve"> 2023</w:t>
      </w:r>
      <w:r>
        <w:rPr>
          <w:rFonts w:ascii="Calibri" w:hAnsi="Calibri" w:cs="Arial"/>
          <w:b w:val="0"/>
          <w:szCs w:val="24"/>
        </w:rPr>
        <w:t>.</w:t>
      </w:r>
    </w:p>
    <w:p w14:paraId="1E110529" w14:textId="77777777" w:rsidR="00CD3545" w:rsidRDefault="00CD3545">
      <w:pPr>
        <w:pStyle w:val="Ttulo1"/>
        <w:jc w:val="both"/>
        <w:rPr>
          <w:rFonts w:ascii="Calibri" w:hAnsi="Calibri" w:cs="Arial"/>
          <w:b w:val="0"/>
          <w:szCs w:val="24"/>
        </w:rPr>
      </w:pPr>
    </w:p>
    <w:p w14:paraId="0DFFA82D" w14:textId="77777777" w:rsidR="00CD3545" w:rsidRDefault="00B63ADF">
      <w:pPr>
        <w:pStyle w:val="Ttulo1"/>
        <w:jc w:val="left"/>
        <w:rPr>
          <w:rFonts w:ascii="Calibri" w:hAnsi="Calibri"/>
          <w:szCs w:val="24"/>
        </w:rPr>
      </w:pPr>
      <w:r>
        <w:rPr>
          <w:rFonts w:ascii="Calibri" w:hAnsi="Calibri" w:cs="Arial"/>
          <w:b w:val="0"/>
          <w:szCs w:val="24"/>
        </w:rPr>
        <w:t xml:space="preserve"> </w:t>
      </w:r>
      <w:r>
        <w:rPr>
          <w:rFonts w:ascii="Calibri" w:hAnsi="Calibri" w:cs="Arial"/>
          <w:szCs w:val="24"/>
        </w:rPr>
        <w:t>À Câmara do Departamento de _________________________/CCJE/UFES</w:t>
      </w:r>
    </w:p>
    <w:p w14:paraId="23E37541" w14:textId="77777777" w:rsidR="00CD3545" w:rsidRDefault="00CD3545">
      <w:pPr>
        <w:spacing w:line="360" w:lineRule="auto"/>
        <w:jc w:val="both"/>
        <w:rPr>
          <w:rFonts w:ascii="Calibri" w:hAnsi="Calibri" w:cs="Arial"/>
          <w:sz w:val="12"/>
          <w:szCs w:val="12"/>
        </w:rPr>
      </w:pPr>
    </w:p>
    <w:p w14:paraId="68160D36" w14:textId="77777777" w:rsidR="00CD3545" w:rsidRDefault="00B63ADF">
      <w:pPr>
        <w:pStyle w:val="Corpodetexto"/>
        <w:spacing w:before="56" w:after="240"/>
        <w:ind w:right="113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Eu,  _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>_____________________, solicito autorização de afastamento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abaixo caracterizado, prevista entre os incisos I, II, III e IV do Art. 205</w:t>
      </w:r>
      <w:r>
        <w:rPr>
          <w:rStyle w:val="Refdenotaderodap"/>
          <w:rFonts w:asciiTheme="minorHAnsi" w:hAnsiTheme="minorHAnsi" w:cstheme="minorHAnsi"/>
          <w:color w:val="000000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>
        <w:rPr>
          <w:rFonts w:asciiTheme="minorHAnsi" w:hAnsiTheme="minorHAnsi" w:cs="Arial"/>
          <w:color w:val="000000"/>
          <w:sz w:val="24"/>
          <w:szCs w:val="24"/>
        </w:rPr>
        <w:t>Regimento Geral da Ufes.</w:t>
      </w:r>
    </w:p>
    <w:p w14:paraId="3105BF36" w14:textId="77777777" w:rsidR="00CD3545" w:rsidRDefault="00B63ADF">
      <w:pPr>
        <w:rPr>
          <w:rFonts w:ascii="Calibri" w:hAnsi="Calibri"/>
          <w:b/>
          <w:bCs/>
          <w:i/>
          <w:iCs/>
          <w:color w:val="222222"/>
          <w:sz w:val="21"/>
          <w:szCs w:val="21"/>
        </w:rPr>
      </w:pPr>
      <w:proofErr w:type="gramStart"/>
      <w:r>
        <w:rPr>
          <w:rFonts w:ascii="Calibri" w:hAnsi="Calibri"/>
          <w:b/>
          <w:bCs/>
          <w:i/>
          <w:iCs/>
          <w:color w:val="222222"/>
          <w:sz w:val="21"/>
          <w:szCs w:val="21"/>
        </w:rPr>
        <w:t xml:space="preserve">(  </w:t>
      </w:r>
      <w:proofErr w:type="gramEnd"/>
      <w:r>
        <w:rPr>
          <w:rFonts w:ascii="Calibri" w:hAnsi="Calibri"/>
          <w:b/>
          <w:bCs/>
          <w:i/>
          <w:iCs/>
          <w:color w:val="222222"/>
          <w:sz w:val="21"/>
          <w:szCs w:val="21"/>
        </w:rPr>
        <w:t xml:space="preserve">  ) I. para aperfeiçoar-se em instituição nacional ou estrangeira;</w:t>
      </w:r>
    </w:p>
    <w:p w14:paraId="4485585A" w14:textId="77777777" w:rsidR="00CD3545" w:rsidRDefault="00B63ADF">
      <w:pPr>
        <w:rPr>
          <w:rFonts w:ascii="Calibri" w:hAnsi="Calibri"/>
          <w:b/>
          <w:bCs/>
          <w:i/>
          <w:iCs/>
          <w:color w:val="222222"/>
          <w:sz w:val="21"/>
          <w:szCs w:val="21"/>
        </w:rPr>
      </w:pPr>
      <w:r>
        <w:rPr>
          <w:rFonts w:ascii="Calibri" w:hAnsi="Calibri"/>
          <w:b/>
          <w:bCs/>
          <w:i/>
          <w:iCs/>
          <w:color w:val="222222"/>
          <w:sz w:val="21"/>
          <w:szCs w:val="21"/>
        </w:rPr>
        <w:t>(    ) II. para prestar colaboração a outra instituição de ensino ou de pesquisa;</w:t>
      </w:r>
    </w:p>
    <w:p w14:paraId="4A9B5773" w14:textId="77777777" w:rsidR="00CD3545" w:rsidRDefault="00B63ADF">
      <w:pPr>
        <w:rPr>
          <w:rFonts w:ascii="Calibri" w:hAnsi="Calibri"/>
          <w:b/>
          <w:bCs/>
          <w:i/>
          <w:iCs/>
          <w:color w:val="222222"/>
          <w:sz w:val="21"/>
          <w:szCs w:val="21"/>
        </w:rPr>
      </w:pPr>
      <w:r>
        <w:rPr>
          <w:rFonts w:ascii="Calibri" w:hAnsi="Calibri"/>
          <w:b/>
          <w:bCs/>
          <w:i/>
          <w:iCs/>
          <w:color w:val="222222"/>
          <w:sz w:val="21"/>
          <w:szCs w:val="21"/>
        </w:rPr>
        <w:t xml:space="preserve">(    ) III. para comparecer </w:t>
      </w:r>
      <w:proofErr w:type="spellStart"/>
      <w:r>
        <w:rPr>
          <w:rFonts w:ascii="Calibri" w:hAnsi="Calibri"/>
          <w:b/>
          <w:bCs/>
          <w:i/>
          <w:iCs/>
          <w:color w:val="222222"/>
          <w:sz w:val="21"/>
          <w:szCs w:val="21"/>
        </w:rPr>
        <w:t>a</w:t>
      </w:r>
      <w:proofErr w:type="spellEnd"/>
      <w:r>
        <w:rPr>
          <w:rFonts w:ascii="Calibri" w:hAnsi="Calibri"/>
          <w:b/>
          <w:bCs/>
          <w:i/>
          <w:iCs/>
          <w:color w:val="222222"/>
          <w:sz w:val="21"/>
          <w:szCs w:val="21"/>
        </w:rPr>
        <w:t xml:space="preserve"> congresso ou reunião relacionados com as suas funções;</w:t>
      </w:r>
    </w:p>
    <w:p w14:paraId="4476C00D" w14:textId="77777777" w:rsidR="00CD3545" w:rsidRDefault="00B63ADF">
      <w:r>
        <w:rPr>
          <w:rFonts w:ascii="Calibri" w:hAnsi="Calibri" w:cs="Arial"/>
          <w:b/>
          <w:bCs/>
          <w:i/>
          <w:iCs/>
          <w:color w:val="222222"/>
          <w:sz w:val="21"/>
          <w:szCs w:val="21"/>
        </w:rPr>
        <w:t>(    ) IV. para participar de órgão de deliberação coletiva ou outros relacionados com as suas funções.</w:t>
      </w:r>
    </w:p>
    <w:p w14:paraId="1A0B7311" w14:textId="77777777" w:rsidR="00CC0416" w:rsidRDefault="00CC0416">
      <w:pPr>
        <w:pStyle w:val="Corpodetex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FF51468" w14:textId="6A4CA965" w:rsidR="00CD3545" w:rsidRDefault="00B63ADF">
      <w:pPr>
        <w:pStyle w:val="Corpodetexto"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Apresento a seguir a descrição da atividade:</w:t>
      </w:r>
    </w:p>
    <w:p w14:paraId="081CA876" w14:textId="77777777" w:rsidR="00CD3545" w:rsidRDefault="00B63ADF">
      <w:pPr>
        <w:pStyle w:val="Corpodetexto"/>
        <w:ind w:right="3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Atividade </w:t>
      </w:r>
      <w:r>
        <w:rPr>
          <w:rFonts w:asciiTheme="minorHAnsi" w:hAnsiTheme="minorHAnsi" w:cstheme="minorHAnsi"/>
          <w:sz w:val="22"/>
          <w:szCs w:val="22"/>
        </w:rPr>
        <w:t xml:space="preserve">(descrição detalhada): </w:t>
      </w:r>
    </w:p>
    <w:p w14:paraId="4E775FB4" w14:textId="77777777" w:rsidR="00CD3545" w:rsidRDefault="00B63ADF">
      <w:pPr>
        <w:pStyle w:val="Corpodetexto"/>
        <w:ind w:right="3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Modalidade do afastamento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1"/>
          <w:szCs w:val="21"/>
        </w:rPr>
        <w:t xml:space="preserve">(  </w:t>
      </w:r>
      <w:proofErr w:type="gramEnd"/>
      <w:r>
        <w:rPr>
          <w:rFonts w:asciiTheme="minorHAnsi" w:hAnsiTheme="minorHAnsi"/>
          <w:sz w:val="21"/>
          <w:szCs w:val="21"/>
        </w:rPr>
        <w:t xml:space="preserve">  ) presencial     (   ) virtual</w:t>
      </w:r>
    </w:p>
    <w:p w14:paraId="549F5601" w14:textId="77777777" w:rsidR="00CD3545" w:rsidRDefault="00B63ADF">
      <w:pPr>
        <w:pStyle w:val="Corpodetexto"/>
        <w:spacing w:before="1"/>
        <w:ind w:right="4652" w:hang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Data de início do afastamento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FB3477D" w14:textId="77777777" w:rsidR="00CD3545" w:rsidRDefault="00B63ADF">
      <w:pPr>
        <w:pStyle w:val="Corpodetexto"/>
        <w:spacing w:before="1"/>
        <w:ind w:right="4652" w:hang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Data de fim do afastamento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BCA9287" w14:textId="77777777" w:rsidR="00CD3545" w:rsidRDefault="00B63ADF">
      <w:pPr>
        <w:pStyle w:val="Corpodetexto"/>
        <w:spacing w:before="1"/>
        <w:rPr>
          <w:rFonts w:ascii="Calibri" w:hAnsi="Calibri" w:cs="Arial"/>
          <w:color w:val="FF0000"/>
          <w:sz w:val="24"/>
          <w:szCs w:val="24"/>
        </w:rPr>
      </w:pPr>
      <w:proofErr w:type="spellStart"/>
      <w:r>
        <w:rPr>
          <w:rFonts w:ascii="Calibri" w:hAnsi="Calibri" w:cs="Arial"/>
          <w:color w:val="FF0000"/>
          <w:sz w:val="24"/>
          <w:szCs w:val="24"/>
        </w:rPr>
        <w:t>Obs</w:t>
      </w:r>
      <w:proofErr w:type="spellEnd"/>
      <w:r>
        <w:rPr>
          <w:rFonts w:ascii="Calibri" w:hAnsi="Calibri" w:cs="Arial"/>
          <w:color w:val="FF0000"/>
          <w:sz w:val="24"/>
          <w:szCs w:val="24"/>
        </w:rPr>
        <w:t>: o período de afastamento deve abranger os dias de deslocamento</w:t>
      </w:r>
    </w:p>
    <w:p w14:paraId="4564124B" w14:textId="77777777" w:rsidR="00CD3545" w:rsidRDefault="00B63ADF">
      <w:pPr>
        <w:pStyle w:val="Corpodetexto"/>
        <w:spacing w:before="1"/>
        <w:ind w:right="4652" w:hang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Instituição onde será realizada a atividade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1EAB80" w14:textId="77777777" w:rsidR="00CD3545" w:rsidRDefault="00B63ADF">
      <w:pPr>
        <w:pStyle w:val="Corpodetexto"/>
        <w:spacing w:before="1"/>
        <w:ind w:right="4652" w:hang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Cidade/Estado onde será realizada a atividade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A628B0" w14:textId="77777777" w:rsidR="00CD3545" w:rsidRPr="00E3412E" w:rsidRDefault="00CD3545">
      <w:pPr>
        <w:pStyle w:val="Corpodetexto"/>
        <w:rPr>
          <w:rFonts w:asciiTheme="minorHAnsi" w:hAnsiTheme="minorHAnsi" w:cstheme="minorHAnsi"/>
          <w:sz w:val="20"/>
        </w:rPr>
      </w:pPr>
    </w:p>
    <w:p w14:paraId="4B73C3F3" w14:textId="77777777" w:rsidR="00CD3545" w:rsidRDefault="00B63ADF">
      <w:pPr>
        <w:spacing w:after="240"/>
        <w:jc w:val="both"/>
        <w:rPr>
          <w:rFonts w:ascii="Calibri" w:hAnsi="Calibri"/>
        </w:rPr>
      </w:pPr>
      <w:r>
        <w:rPr>
          <w:rFonts w:ascii="Calibri" w:hAnsi="Calibri" w:cs="Arial"/>
          <w:sz w:val="24"/>
          <w:szCs w:val="24"/>
        </w:rPr>
        <w:t>Minha participação não interfere no cumprimento de minhas atribuições acadêmicas ou contratuais e, em atendimento ao §3º do Art. 16 da Resolução 27/2019 – CUN, informo que a reposição das aulas não ministradas ocorrerá nos seguintes dias/horários:______</w:t>
      </w:r>
      <w:r>
        <w:rPr>
          <w:rFonts w:ascii="Calibri" w:hAnsi="Calibri" w:cs="Arial"/>
          <w:i/>
          <w:sz w:val="24"/>
          <w:szCs w:val="24"/>
        </w:rPr>
        <w:t>__________________________________________________</w:t>
      </w:r>
    </w:p>
    <w:p w14:paraId="786985FA" w14:textId="2EEACA42" w:rsidR="00CC0416" w:rsidRDefault="00CC0416" w:rsidP="00CC0416">
      <w:pPr>
        <w:pStyle w:val="Corpodetexto"/>
        <w:rPr>
          <w:b/>
          <w:bCs/>
        </w:rPr>
      </w:pPr>
      <w:r>
        <w:rPr>
          <w:rFonts w:asciiTheme="minorHAnsi" w:hAnsiTheme="minorHAnsi" w:cs="Arial"/>
          <w:b/>
          <w:bCs/>
          <w:sz w:val="24"/>
          <w:szCs w:val="24"/>
        </w:rPr>
        <w:t>Diárias e passagens:</w:t>
      </w:r>
    </w:p>
    <w:p w14:paraId="0345C089" w14:textId="75259BD4" w:rsidR="00CC0416" w:rsidRDefault="00CC0416" w:rsidP="00CC0416">
      <w:pPr>
        <w:pStyle w:val="Corpodetexto"/>
        <w:ind w:right="334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="Calibri" w:hAnsi="Calibri" w:cs="Arial"/>
          <w:color w:val="222222"/>
          <w:sz w:val="21"/>
          <w:szCs w:val="21"/>
        </w:rPr>
        <w:t xml:space="preserve">(  </w:t>
      </w:r>
      <w:proofErr w:type="gramEnd"/>
      <w:r>
        <w:rPr>
          <w:rFonts w:ascii="Calibri" w:hAnsi="Calibri" w:cs="Arial"/>
          <w:color w:val="222222"/>
          <w:sz w:val="21"/>
          <w:szCs w:val="21"/>
        </w:rPr>
        <w:t xml:space="preserve"> )</w:t>
      </w:r>
      <w:r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Não Solicitado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="Calibri" w:hAnsi="Calibri" w:cs="Arial"/>
          <w:color w:val="222222"/>
          <w:sz w:val="21"/>
          <w:szCs w:val="21"/>
        </w:rPr>
        <w:t>(   )</w:t>
      </w:r>
      <w:r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Solicitado ao CCJE           </w:t>
      </w:r>
      <w:r>
        <w:rPr>
          <w:rFonts w:ascii="Calibri" w:hAnsi="Calibri" w:cs="Arial"/>
          <w:color w:val="222222"/>
          <w:sz w:val="21"/>
          <w:szCs w:val="21"/>
        </w:rPr>
        <w:t>(   )</w:t>
      </w:r>
      <w:r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Solicitado em outra fonte de fomento</w:t>
      </w:r>
    </w:p>
    <w:p w14:paraId="010336AB" w14:textId="77777777" w:rsidR="00CC0416" w:rsidRPr="00E3412E" w:rsidRDefault="00CC0416">
      <w:pPr>
        <w:pStyle w:val="Corpodetexto"/>
        <w:rPr>
          <w:rFonts w:asciiTheme="minorHAnsi" w:hAnsiTheme="minorHAnsi" w:cs="Arial"/>
          <w:b/>
          <w:bCs/>
          <w:sz w:val="18"/>
          <w:szCs w:val="18"/>
        </w:rPr>
      </w:pPr>
    </w:p>
    <w:p w14:paraId="33311D37" w14:textId="7354F856" w:rsidR="00CD3545" w:rsidRDefault="00B63ADF">
      <w:pPr>
        <w:pStyle w:val="Corpodetexto"/>
        <w:rPr>
          <w:b/>
          <w:bCs/>
        </w:rPr>
      </w:pPr>
      <w:r>
        <w:rPr>
          <w:rFonts w:asciiTheme="minorHAnsi" w:hAnsiTheme="minorHAnsi" w:cs="Arial"/>
          <w:b/>
          <w:bCs/>
          <w:sz w:val="24"/>
          <w:szCs w:val="24"/>
        </w:rPr>
        <w:t>Em anexo envio o seguinte comprovante:</w:t>
      </w:r>
    </w:p>
    <w:p w14:paraId="7E3A9BF2" w14:textId="444A1D48" w:rsidR="00CD3545" w:rsidRDefault="00B63ADF">
      <w:pPr>
        <w:pStyle w:val="Corpodetexto"/>
        <w:ind w:right="334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="Calibri" w:hAnsi="Calibri" w:cs="Arial"/>
          <w:color w:val="222222"/>
          <w:sz w:val="21"/>
          <w:szCs w:val="21"/>
        </w:rPr>
        <w:t xml:space="preserve">(  </w:t>
      </w:r>
      <w:proofErr w:type="gramEnd"/>
      <w:r w:rsidR="00CC0416">
        <w:rPr>
          <w:rFonts w:ascii="Calibri" w:hAnsi="Calibri" w:cs="Arial"/>
          <w:color w:val="222222"/>
          <w:sz w:val="21"/>
          <w:szCs w:val="21"/>
        </w:rPr>
        <w:t xml:space="preserve"> </w:t>
      </w:r>
      <w:r>
        <w:rPr>
          <w:rFonts w:ascii="Calibri" w:hAnsi="Calibri" w:cs="Arial"/>
          <w:color w:val="222222"/>
          <w:sz w:val="21"/>
          <w:szCs w:val="21"/>
        </w:rPr>
        <w:t>)</w:t>
      </w:r>
      <w:r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convite recebido, ou da aprovação do trabalho, e folder do evento (quando for o caso)</w:t>
      </w:r>
    </w:p>
    <w:p w14:paraId="297D925E" w14:textId="77777777" w:rsidR="00CD3545" w:rsidRPr="00E3412E" w:rsidRDefault="00CD3545">
      <w:pPr>
        <w:pStyle w:val="Corpodetexto"/>
        <w:ind w:right="334"/>
        <w:rPr>
          <w:rFonts w:asciiTheme="minorHAnsi" w:hAnsiTheme="minorHAnsi" w:cstheme="minorHAnsi"/>
          <w:sz w:val="20"/>
        </w:rPr>
      </w:pPr>
    </w:p>
    <w:p w14:paraId="5164F8F0" w14:textId="3A1632B7" w:rsidR="00CD3545" w:rsidRDefault="00B63ADF" w:rsidP="00695F17">
      <w:pPr>
        <w:pStyle w:val="Corpodetexto"/>
        <w:ind w:right="334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OBS1: 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00"/>
        </w:rPr>
        <w:t>No caso de afastamento presencial, fora da região da Grande Vitória,</w:t>
      </w:r>
      <w:r>
        <w:rPr>
          <w:rFonts w:asciiTheme="minorHAnsi" w:hAnsiTheme="minorHAnsi" w:cs="Arial"/>
          <w:sz w:val="22"/>
          <w:szCs w:val="22"/>
        </w:rPr>
        <w:t xml:space="preserve"> o professor deverá encaminhar para o e-mail da SUD, após aprovação do afastamento pela Câmara Departamental, </w:t>
      </w:r>
      <w:r w:rsidR="00E3412E">
        <w:rPr>
          <w:rFonts w:asciiTheme="minorHAnsi" w:hAnsiTheme="minorHAnsi" w:cs="Arial"/>
          <w:sz w:val="22"/>
          <w:szCs w:val="22"/>
        </w:rPr>
        <w:t xml:space="preserve">os </w:t>
      </w:r>
      <w:proofErr w:type="gramStart"/>
      <w:r w:rsidR="00E3412E">
        <w:rPr>
          <w:rFonts w:asciiTheme="minorHAnsi" w:hAnsiTheme="minorHAnsi" w:cs="Arial"/>
          <w:sz w:val="22"/>
          <w:szCs w:val="22"/>
        </w:rPr>
        <w:t>documentos necessário</w:t>
      </w:r>
      <w:proofErr w:type="gramEnd"/>
      <w:r w:rsidR="00E3412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para o registro do afastamento junto ao SPDC,</w:t>
      </w:r>
      <w:r w:rsidR="00E3412E">
        <w:rPr>
          <w:rFonts w:asciiTheme="minorHAnsi" w:hAnsiTheme="minorHAnsi" w:cs="Arial"/>
          <w:sz w:val="22"/>
          <w:szCs w:val="22"/>
        </w:rPr>
        <w:t xml:space="preserve"> conforme disponível na página </w:t>
      </w:r>
      <w:r w:rsidR="00E3412E" w:rsidRPr="00E3412E">
        <w:rPr>
          <w:rFonts w:asciiTheme="minorHAnsi" w:hAnsiTheme="minorHAnsi" w:cs="Arial"/>
          <w:sz w:val="22"/>
          <w:szCs w:val="22"/>
        </w:rPr>
        <w:t>https://departamentos.ccje.ufes.br/registro-scdp-para-afastamento-no-pais</w:t>
      </w:r>
      <w:r w:rsidR="00695F17">
        <w:rPr>
          <w:rFonts w:asciiTheme="minorHAnsi" w:hAnsiTheme="minorHAnsi" w:cs="Arial"/>
          <w:sz w:val="22"/>
          <w:szCs w:val="22"/>
        </w:rPr>
        <w:t xml:space="preserve"> </w:t>
      </w:r>
    </w:p>
    <w:p w14:paraId="29AEF265" w14:textId="77777777" w:rsidR="00CD3545" w:rsidRPr="00E3412E" w:rsidRDefault="00CD3545">
      <w:pPr>
        <w:pStyle w:val="Corpodetexto"/>
        <w:ind w:right="334"/>
        <w:rPr>
          <w:rFonts w:ascii="Calibri" w:hAnsi="Calibri" w:cs="Arial"/>
          <w:sz w:val="20"/>
        </w:rPr>
      </w:pPr>
    </w:p>
    <w:p w14:paraId="3795D30D" w14:textId="2EB49096" w:rsidR="00CD3545" w:rsidRDefault="00B63ADF">
      <w:pPr>
        <w:pStyle w:val="Corpodetexto"/>
        <w:ind w:right="33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OBS2:</w:t>
      </w:r>
      <w:r>
        <w:rPr>
          <w:rFonts w:ascii="Calibri" w:hAnsi="Calibri" w:cs="Arial"/>
          <w:b/>
          <w:bCs/>
          <w:color w:val="000000"/>
          <w:sz w:val="22"/>
          <w:szCs w:val="22"/>
          <w:shd w:val="clear" w:color="auto" w:fill="FFFF00"/>
        </w:rPr>
        <w:t xml:space="preserve"> Se o professor for receber diárias/passagens por algum setor da Ufes, que não o CCJE</w:t>
      </w:r>
      <w:r>
        <w:rPr>
          <w:rFonts w:ascii="Calibri" w:hAnsi="Calibri" w:cs="Arial"/>
          <w:sz w:val="22"/>
          <w:szCs w:val="22"/>
        </w:rPr>
        <w:t>, o registro junto ao S</w:t>
      </w:r>
      <w:r w:rsidR="00CC0416">
        <w:rPr>
          <w:rFonts w:ascii="Calibri" w:hAnsi="Calibri" w:cs="Arial"/>
          <w:sz w:val="22"/>
          <w:szCs w:val="22"/>
        </w:rPr>
        <w:t>CDP</w:t>
      </w:r>
      <w:r>
        <w:rPr>
          <w:rFonts w:ascii="Calibri" w:hAnsi="Calibri" w:cs="Arial"/>
          <w:sz w:val="22"/>
          <w:szCs w:val="22"/>
        </w:rPr>
        <w:t xml:space="preserve"> deverá ocorrer apenas n</w:t>
      </w:r>
      <w:r w:rsidR="00CC0416">
        <w:rPr>
          <w:rFonts w:ascii="Calibri" w:hAnsi="Calibri" w:cs="Arial"/>
          <w:sz w:val="22"/>
          <w:szCs w:val="22"/>
        </w:rPr>
        <w:t>esse</w:t>
      </w:r>
      <w:r>
        <w:rPr>
          <w:rFonts w:ascii="Calibri" w:hAnsi="Calibri" w:cs="Arial"/>
          <w:sz w:val="22"/>
          <w:szCs w:val="22"/>
        </w:rPr>
        <w:t xml:space="preserve"> setor, não precisando encaminhar os documentos para o e-mail da SUD.</w:t>
      </w:r>
    </w:p>
    <w:p w14:paraId="09CE62B5" w14:textId="77777777" w:rsidR="00CD3545" w:rsidRPr="00E3412E" w:rsidRDefault="00CD3545">
      <w:pPr>
        <w:pStyle w:val="Corpodetexto"/>
        <w:ind w:right="334"/>
        <w:rPr>
          <w:rFonts w:ascii="Calibri" w:hAnsi="Calibri" w:cs="Arial"/>
          <w:sz w:val="20"/>
        </w:rPr>
      </w:pPr>
    </w:p>
    <w:p w14:paraId="2D46C9A8" w14:textId="77777777" w:rsidR="00CC0416" w:rsidRDefault="00B63ADF" w:rsidP="00CC0416">
      <w:pPr>
        <w:pStyle w:val="Corpodetexto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Atenciosamente, </w:t>
      </w:r>
      <w:r w:rsidR="00CC0416">
        <w:rPr>
          <w:rFonts w:ascii="Calibri" w:hAnsi="Calibri" w:cs="Arial"/>
          <w:bCs/>
          <w:sz w:val="22"/>
          <w:szCs w:val="22"/>
        </w:rPr>
        <w:tab/>
      </w:r>
      <w:r w:rsidR="00CC0416">
        <w:rPr>
          <w:rFonts w:ascii="Calibri" w:hAnsi="Calibri" w:cs="Arial"/>
          <w:bCs/>
          <w:sz w:val="22"/>
          <w:szCs w:val="22"/>
        </w:rPr>
        <w:tab/>
      </w:r>
      <w:r w:rsidR="00CC0416">
        <w:rPr>
          <w:rFonts w:ascii="Calibri" w:hAnsi="Calibri" w:cs="Arial"/>
          <w:bCs/>
          <w:sz w:val="22"/>
          <w:szCs w:val="22"/>
        </w:rPr>
        <w:tab/>
      </w:r>
      <w:r w:rsidR="00CC0416">
        <w:rPr>
          <w:rFonts w:ascii="Calibri" w:hAnsi="Calibri" w:cs="Arial"/>
          <w:bCs/>
          <w:sz w:val="22"/>
          <w:szCs w:val="22"/>
        </w:rPr>
        <w:tab/>
      </w:r>
    </w:p>
    <w:p w14:paraId="6CFB7918" w14:textId="15C47846" w:rsidR="00FD3C13" w:rsidRDefault="00B63ADF" w:rsidP="00CC0416">
      <w:pPr>
        <w:pStyle w:val="Corpodetexto"/>
        <w:ind w:left="3540" w:firstLine="708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Prof.(a):</w:t>
      </w:r>
    </w:p>
    <w:p w14:paraId="10CB878A" w14:textId="7D8EDE84" w:rsidR="00CD3545" w:rsidRPr="003731F1" w:rsidRDefault="00B63ADF" w:rsidP="00FD3C13">
      <w:pPr>
        <w:pStyle w:val="Corpodetexto"/>
        <w:spacing w:after="240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color w:val="FF0000"/>
          <w:sz w:val="22"/>
          <w:szCs w:val="22"/>
        </w:rPr>
        <w:t>(incluir assinatura eletrônica)</w:t>
      </w:r>
    </w:p>
    <w:sectPr w:rsidR="00CD3545" w:rsidRPr="003731F1" w:rsidSect="003731F1">
      <w:headerReference w:type="default" r:id="rId6"/>
      <w:footerReference w:type="default" r:id="rId7"/>
      <w:pgSz w:w="11906" w:h="16838"/>
      <w:pgMar w:top="284" w:right="1134" w:bottom="142" w:left="1701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5F37" w14:textId="77777777" w:rsidR="009A174E" w:rsidRDefault="009A174E">
      <w:r>
        <w:separator/>
      </w:r>
    </w:p>
  </w:endnote>
  <w:endnote w:type="continuationSeparator" w:id="0">
    <w:p w14:paraId="7A3FA5EC" w14:textId="77777777" w:rsidR="009A174E" w:rsidRDefault="009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8192" w14:textId="77777777" w:rsidR="00CD3545" w:rsidRDefault="00CD3545">
    <w:pPr>
      <w:pStyle w:val="Rodap"/>
      <w:jc w:val="center"/>
      <w:rPr>
        <w:rFonts w:ascii="Arial" w:hAnsi="Arial" w:cs="Arial"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D70B" w14:textId="77777777" w:rsidR="009A174E" w:rsidRDefault="009A174E">
      <w:pPr>
        <w:rPr>
          <w:sz w:val="12"/>
        </w:rPr>
      </w:pPr>
      <w:r>
        <w:separator/>
      </w:r>
    </w:p>
  </w:footnote>
  <w:footnote w:type="continuationSeparator" w:id="0">
    <w:p w14:paraId="0429CE3B" w14:textId="77777777" w:rsidR="009A174E" w:rsidRDefault="009A174E">
      <w:pPr>
        <w:rPr>
          <w:sz w:val="12"/>
        </w:rPr>
      </w:pPr>
      <w:r>
        <w:continuationSeparator/>
      </w:r>
    </w:p>
  </w:footnote>
  <w:footnote w:id="1">
    <w:p w14:paraId="2972E459" w14:textId="77777777" w:rsidR="00CD3545" w:rsidRDefault="00B63ADF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  <w:r>
        <w:rPr>
          <w:b/>
          <w:bCs/>
          <w:i/>
          <w:iCs/>
          <w:color w:val="222222"/>
          <w:sz w:val="18"/>
          <w:szCs w:val="18"/>
        </w:rPr>
        <w:t>Art. 205. Além dos casos previstos na legislação vigente, o ocupante de cargo ou emprego das carreiras de magistério e técnico-administrativo poderá afastar-se de suas funções, assegurados todos os direitos e vantagens a que fizer jus em razão de sua atividade: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4F4A" w14:textId="77777777" w:rsidR="00CD3545" w:rsidRDefault="00B63ADF">
    <w:pPr>
      <w:jc w:val="center"/>
      <w:rPr>
        <w:rFonts w:ascii="Calibri" w:hAnsi="Calibri" w:cs="Calibri"/>
        <w:caps/>
        <w:sz w:val="22"/>
        <w:szCs w:val="22"/>
      </w:rPr>
    </w:pPr>
    <w:r>
      <w:rPr>
        <w:noProof/>
      </w:rPr>
      <w:drawing>
        <wp:inline distT="0" distB="0" distL="0" distR="0" wp14:anchorId="505379D8" wp14:editId="122DAE92">
          <wp:extent cx="628650" cy="552450"/>
          <wp:effectExtent l="0" t="0" r="0" b="0"/>
          <wp:docPr id="1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43" r="-4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3FA7EC" w14:textId="77777777" w:rsidR="00CD3545" w:rsidRDefault="00B63ADF">
    <w:pPr>
      <w:jc w:val="center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sz w:val="22"/>
        <w:szCs w:val="22"/>
      </w:rPr>
      <w:t>universidade federal do espÍrito santo</w:t>
    </w:r>
  </w:p>
  <w:p w14:paraId="0019BAA4" w14:textId="77777777" w:rsidR="00CD3545" w:rsidRDefault="00B63ADF">
    <w:pPr>
      <w:jc w:val="center"/>
    </w:pPr>
    <w:r>
      <w:rPr>
        <w:rFonts w:ascii="Calibri" w:hAnsi="Calibri" w:cs="Calibri"/>
        <w:sz w:val="22"/>
        <w:szCs w:val="22"/>
      </w:rPr>
      <w:t>CENTRO DE CIÊNCIAS JURÍDICAS E ECONÔMICAS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45"/>
    <w:rsid w:val="00145BD0"/>
    <w:rsid w:val="001C2A50"/>
    <w:rsid w:val="003731F1"/>
    <w:rsid w:val="00695F17"/>
    <w:rsid w:val="00767454"/>
    <w:rsid w:val="00817658"/>
    <w:rsid w:val="009A174E"/>
    <w:rsid w:val="00B63ADF"/>
    <w:rsid w:val="00B86D91"/>
    <w:rsid w:val="00CC0416"/>
    <w:rsid w:val="00CD3545"/>
    <w:rsid w:val="00D65569"/>
    <w:rsid w:val="00E3412E"/>
    <w:rsid w:val="00F22369"/>
    <w:rsid w:val="00F62CD3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6BBB4"/>
  <w15:docId w15:val="{D54D8F5B-9607-40EE-9273-4A51E80E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lang w:val="es-ES_tradnl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link w:val="Corpodetexto"/>
    <w:qFormat/>
    <w:rsid w:val="00012ABB"/>
    <w:rPr>
      <w:sz w:val="28"/>
    </w:rPr>
  </w:style>
  <w:style w:type="character" w:styleId="Forte">
    <w:name w:val="Strong"/>
    <w:qFormat/>
    <w:rsid w:val="00917E8E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B54C39"/>
  </w:style>
  <w:style w:type="character" w:customStyle="1" w:styleId="TextodenotaderodapChar">
    <w:name w:val="Texto de nota de rodapé Char"/>
    <w:link w:val="Textodenotaderodap"/>
    <w:uiPriority w:val="99"/>
    <w:qFormat/>
    <w:rsid w:val="00B54C39"/>
    <w:rPr>
      <w:rFonts w:ascii="Calibri" w:eastAsia="Calibri" w:hAnsi="Calibri"/>
      <w:lang w:eastAsia="en-US"/>
    </w:rPr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54C39"/>
    <w:rPr>
      <w:vertAlign w:val="superscript"/>
    </w:rPr>
  </w:style>
  <w:style w:type="character" w:customStyle="1" w:styleId="MapadoDocumentoChar">
    <w:name w:val="Mapa do Documento Char"/>
    <w:link w:val="MapadoDocumento"/>
    <w:qFormat/>
    <w:rsid w:val="00124120"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qFormat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qFormat/>
    <w:pPr>
      <w:ind w:left="-720" w:right="-657" w:firstLine="720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qFormat/>
    <w:rsid w:val="00ED082F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54C39"/>
    <w:rPr>
      <w:rFonts w:ascii="Calibri" w:eastAsia="Calibri" w:hAnsi="Calibri"/>
      <w:lang w:eastAsia="en-US"/>
    </w:rPr>
  </w:style>
  <w:style w:type="paragraph" w:styleId="MapadoDocumento">
    <w:name w:val="Document Map"/>
    <w:basedOn w:val="Normal"/>
    <w:link w:val="MapadoDocumentoChar"/>
    <w:qFormat/>
    <w:rsid w:val="0012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065-2010-DAD/CCJE</vt:lpstr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065-2010-DAD/CCJE</dc:title>
  <dc:subject/>
  <dc:creator>SEAMA</dc:creator>
  <dc:description/>
  <cp:lastModifiedBy>Jadson Zampirollo</cp:lastModifiedBy>
  <cp:revision>7</cp:revision>
  <cp:lastPrinted>2011-07-11T13:31:00Z</cp:lastPrinted>
  <dcterms:created xsi:type="dcterms:W3CDTF">2023-10-04T12:39:00Z</dcterms:created>
  <dcterms:modified xsi:type="dcterms:W3CDTF">2023-10-09T12:27:00Z</dcterms:modified>
  <dc:language>pt-BR</dc:language>
</cp:coreProperties>
</file>